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7A22" w14:textId="77777777" w:rsidR="00A63E71" w:rsidRDefault="001D6BC7">
      <w:pPr>
        <w:pStyle w:val="Heading1"/>
      </w:pPr>
      <w:r>
        <w:t>School Local Offer – SEND</w:t>
      </w:r>
    </w:p>
    <w:p w14:paraId="4A1822D9" w14:textId="77777777" w:rsidR="00A63E71" w:rsidRDefault="00A63E71"/>
    <w:p w14:paraId="1AFDB706" w14:textId="547C8B11" w:rsidR="00A63E71" w:rsidRDefault="001D6BC7">
      <w:r>
        <w:t xml:space="preserve">Barmby on the Marsh </w:t>
      </w:r>
      <w:r>
        <w:t>Primary School</w:t>
      </w:r>
    </w:p>
    <w:p w14:paraId="662B9CFC" w14:textId="77777777" w:rsidR="00DF2F8F" w:rsidRPr="00805896" w:rsidRDefault="00DF2F8F" w:rsidP="00DF2F8F">
      <w:pPr>
        <w:spacing w:after="0"/>
        <w:rPr>
          <w:rFonts w:ascii="Calibri" w:eastAsia="Calibri" w:hAnsi="Calibri"/>
          <w:sz w:val="24"/>
          <w:lang w:val="en-GB"/>
        </w:rPr>
      </w:pPr>
      <w:r w:rsidRPr="00805896">
        <w:rPr>
          <w:rFonts w:ascii="Calibri" w:eastAsia="Calibri" w:hAnsi="Calibri"/>
          <w:sz w:val="24"/>
          <w:lang w:val="en-GB"/>
        </w:rPr>
        <w:t>Our school motto is: Bee the Best!</w:t>
      </w:r>
    </w:p>
    <w:p w14:paraId="32325D65" w14:textId="77777777" w:rsidR="00DF2F8F" w:rsidRPr="00805896" w:rsidRDefault="00DF2F8F" w:rsidP="00DF2F8F">
      <w:pPr>
        <w:spacing w:after="0"/>
        <w:rPr>
          <w:rFonts w:ascii="Calibri" w:eastAsia="Calibri" w:hAnsi="Calibri"/>
          <w:sz w:val="24"/>
          <w:lang w:val="en-GB"/>
        </w:rPr>
      </w:pPr>
      <w:r w:rsidRPr="00805896">
        <w:rPr>
          <w:rFonts w:ascii="Calibri" w:eastAsia="Calibri" w:hAnsi="Calibri"/>
          <w:sz w:val="24"/>
          <w:lang w:val="en-GB"/>
        </w:rPr>
        <w:t>Our school values are: Ready, Respectful &amp; Safe</w:t>
      </w:r>
    </w:p>
    <w:p w14:paraId="5135AA1B" w14:textId="77777777" w:rsidR="00DF2F8F" w:rsidRPr="00805896" w:rsidRDefault="00DF2F8F" w:rsidP="00DF2F8F">
      <w:pPr>
        <w:spacing w:after="0"/>
        <w:rPr>
          <w:rFonts w:ascii="Calibri" w:eastAsia="Calibri" w:hAnsi="Calibri"/>
          <w:sz w:val="24"/>
          <w:lang w:val="en-GB"/>
        </w:rPr>
      </w:pPr>
      <w:r w:rsidRPr="00805896">
        <w:rPr>
          <w:rFonts w:ascii="Calibri" w:eastAsia="Calibri" w:hAnsi="Calibri"/>
          <w:sz w:val="24"/>
          <w:lang w:val="en-GB"/>
        </w:rPr>
        <w:t>Our school philosophy is: To encourage and develop children’s abilities and talents so that each child grows into a confident, independent individual.  We value all our children, know each of them so well and will offer them a broad and balanced curriculum which will enable them to excel.</w:t>
      </w:r>
    </w:p>
    <w:p w14:paraId="12CBB36A" w14:textId="77777777" w:rsidR="00DF2F8F" w:rsidRPr="00805896" w:rsidRDefault="00DF2F8F" w:rsidP="00DF2F8F">
      <w:pPr>
        <w:spacing w:after="0"/>
        <w:rPr>
          <w:rFonts w:ascii="Calibri" w:eastAsia="Calibri" w:hAnsi="Calibri"/>
          <w:sz w:val="24"/>
          <w:lang w:val="en-GB"/>
        </w:rPr>
      </w:pPr>
      <w:r w:rsidRPr="00805896">
        <w:rPr>
          <w:rFonts w:ascii="Calibri" w:eastAsia="Calibri" w:hAnsi="Calibri"/>
          <w:sz w:val="24"/>
          <w:lang w:val="en-GB"/>
        </w:rPr>
        <w:t>We want our children to develop the ability to think and reason and to understand how our mind-set can help us to be successful.  Our vision is for our children to feel empowered and valued for their skills, to be able to take risks and push the boundaries to be successful.  To be independent learners who are not afraid to have a go or phased if they don’t succeed on their first attempt – we want them to show resilience.</w:t>
      </w:r>
    </w:p>
    <w:p w14:paraId="2BAEA8AD" w14:textId="77777777" w:rsidR="00DF2F8F" w:rsidRPr="00805896" w:rsidRDefault="00DF2F8F" w:rsidP="00DF2F8F">
      <w:pPr>
        <w:spacing w:after="0"/>
        <w:rPr>
          <w:rFonts w:ascii="Calibri" w:eastAsia="Calibri" w:hAnsi="Calibri"/>
          <w:sz w:val="24"/>
          <w:lang w:val="en-GB"/>
        </w:rPr>
      </w:pPr>
      <w:r w:rsidRPr="00805896">
        <w:rPr>
          <w:rFonts w:ascii="Calibri" w:eastAsia="Calibri" w:hAnsi="Calibri"/>
          <w:sz w:val="24"/>
          <w:lang w:val="en-GB"/>
        </w:rPr>
        <w:t xml:space="preserve">They will be empathetic, valuable and valued members of society as we have given them the skills and tools to apply and use in their lives, whatever they encounter, come up against or choose to pursue. </w:t>
      </w:r>
    </w:p>
    <w:p w14:paraId="12633301" w14:textId="77777777" w:rsidR="00A63E71" w:rsidRDefault="00A63E71"/>
    <w:p w14:paraId="02A86E55" w14:textId="77777777" w:rsidR="00A63E71" w:rsidRDefault="001D6BC7">
      <w:r>
        <w:t>Introduction &amp; Ethos</w:t>
      </w:r>
    </w:p>
    <w:p w14:paraId="129D5280" w14:textId="77777777" w:rsidR="00A63E71" w:rsidRDefault="001D6BC7">
      <w:r>
        <w:t xml:space="preserve">At Barmby on the Marsh CE VC Primary School, we are committed to inclusion and to meeting the needs of all pupils, </w:t>
      </w:r>
      <w:r>
        <w:t>including those with Special Educational Needs and Disabilities (SEND). We work closely with parents, pupils, and the Local Authority to ensure children are supported to achieve their best academically, socially, and emotionally.</w:t>
      </w:r>
    </w:p>
    <w:p w14:paraId="3872C501" w14:textId="77777777" w:rsidR="00A63E71" w:rsidRDefault="00A63E71"/>
    <w:p w14:paraId="25FC934D" w14:textId="77777777" w:rsidR="00A63E71" w:rsidRDefault="001D6BC7">
      <w:r>
        <w:t>Identifying and Assessing</w:t>
      </w:r>
      <w:r>
        <w:t xml:space="preserve"> SEND</w:t>
      </w:r>
    </w:p>
    <w:p w14:paraId="65ABC5F0" w14:textId="77777777" w:rsidR="00A63E71" w:rsidRDefault="001D6BC7">
      <w:r>
        <w:t>We identify SEND through ongoing teacher assessment, discussions with parents, liaison with previous settings, and pupil voice. Where appropriate, we follow the graduated approach and may request further assessment, including Education, Health and Ca</w:t>
      </w:r>
      <w:r>
        <w:t>re (EHC) needs assessments, in partnership with parents and professionals.</w:t>
      </w:r>
    </w:p>
    <w:p w14:paraId="09D587A5" w14:textId="77777777" w:rsidR="00A63E71" w:rsidRDefault="00A63E71"/>
    <w:p w14:paraId="5FC1774B" w14:textId="77777777" w:rsidR="00A63E71" w:rsidRDefault="001D6BC7">
      <w:r>
        <w:t>Support Provision</w:t>
      </w:r>
    </w:p>
    <w:p w14:paraId="1C0A547C" w14:textId="77777777" w:rsidR="00A63E71" w:rsidRDefault="001D6BC7">
      <w:r>
        <w:t>Graduated Response:</w:t>
      </w:r>
    </w:p>
    <w:p w14:paraId="5357E386" w14:textId="77777777" w:rsidR="00A63E71" w:rsidRDefault="001D6BC7">
      <w:r>
        <w:lastRenderedPageBreak/>
        <w:t>• Quality First Teaching: High-quality, differentiated classroom teaching for all pupils.</w:t>
      </w:r>
    </w:p>
    <w:p w14:paraId="6DC07AA5" w14:textId="77777777" w:rsidR="00A63E71" w:rsidRDefault="001D6BC7">
      <w:r>
        <w:t>• Targeted Support: Small group or individual interv</w:t>
      </w:r>
      <w:r>
        <w:t>entions for pupils requiring additional support.</w:t>
      </w:r>
    </w:p>
    <w:p w14:paraId="0C2E0C86" w14:textId="77777777" w:rsidR="00A63E71" w:rsidRDefault="001D6BC7">
      <w:r>
        <w:t>• Specialist Intervention: Support informed by external professionals for pupils with complex needs.</w:t>
      </w:r>
    </w:p>
    <w:p w14:paraId="5DA31877" w14:textId="77777777" w:rsidR="00A63E71" w:rsidRDefault="00A63E71"/>
    <w:p w14:paraId="54EE7861" w14:textId="77777777" w:rsidR="00A63E71" w:rsidRDefault="001D6BC7">
      <w:r>
        <w:t>Resources Available:</w:t>
      </w:r>
    </w:p>
    <w:p w14:paraId="5B8CF156" w14:textId="77777777" w:rsidR="00A63E71" w:rsidRDefault="001D6BC7">
      <w:r>
        <w:t>• SENCo oversight and coordination</w:t>
      </w:r>
    </w:p>
    <w:p w14:paraId="491350C0" w14:textId="77777777" w:rsidR="00A63E71" w:rsidRDefault="001D6BC7">
      <w:r>
        <w:t>• Trained teaching assistants</w:t>
      </w:r>
    </w:p>
    <w:p w14:paraId="050DADCB" w14:textId="77777777" w:rsidR="00A63E71" w:rsidRDefault="001D6BC7">
      <w:r>
        <w:t>• Targeted interven</w:t>
      </w:r>
      <w:r>
        <w:t>tions (literacy, numeracy, social skills)</w:t>
      </w:r>
    </w:p>
    <w:p w14:paraId="78D108A1" w14:textId="77777777" w:rsidR="00A63E71" w:rsidRDefault="001D6BC7">
      <w:r>
        <w:t>• Assistive technology and adapted resources</w:t>
      </w:r>
    </w:p>
    <w:p w14:paraId="0644F80F" w14:textId="77777777" w:rsidR="00A63E71" w:rsidRDefault="001D6BC7">
      <w:r>
        <w:t>• Advice from external specialists such as speech and language therapists</w:t>
      </w:r>
    </w:p>
    <w:p w14:paraId="1EED1CC3" w14:textId="77777777" w:rsidR="00A63E71" w:rsidRDefault="00A63E71"/>
    <w:p w14:paraId="097518FE" w14:textId="77777777" w:rsidR="00A63E71" w:rsidRDefault="001D6BC7">
      <w:r>
        <w:t>Accessibility</w:t>
      </w:r>
    </w:p>
    <w:p w14:paraId="6C4C8BEE" w14:textId="77777777" w:rsidR="00A63E71" w:rsidRDefault="001D6BC7">
      <w:r>
        <w:t>The school has an Accessibility Plan to ensure pupils with disabilities can:</w:t>
      </w:r>
    </w:p>
    <w:p w14:paraId="4FA12A7D" w14:textId="77777777" w:rsidR="00A63E71" w:rsidRDefault="001D6BC7">
      <w:r>
        <w:t>• A</w:t>
      </w:r>
      <w:r>
        <w:t>ccess the curriculum through adapted teaching and resources</w:t>
      </w:r>
    </w:p>
    <w:p w14:paraId="74E7CF27" w14:textId="77777777" w:rsidR="00A63E71" w:rsidRDefault="001D6BC7">
      <w:r>
        <w:t>• Access the physical environment, including step-free access and accessible toilets</w:t>
      </w:r>
    </w:p>
    <w:p w14:paraId="7C0311E3" w14:textId="77777777" w:rsidR="00A63E71" w:rsidRDefault="001D6BC7">
      <w:r>
        <w:t>• Access information in clear, accessible formats</w:t>
      </w:r>
    </w:p>
    <w:p w14:paraId="1CD22216" w14:textId="77777777" w:rsidR="00A63E71" w:rsidRDefault="00A63E71"/>
    <w:p w14:paraId="447259C5" w14:textId="77777777" w:rsidR="00A63E71" w:rsidRDefault="001D6BC7">
      <w:r>
        <w:t>Involving Parents and Pupils</w:t>
      </w:r>
    </w:p>
    <w:p w14:paraId="71EAA1BF" w14:textId="77777777" w:rsidR="00A63E71" w:rsidRDefault="001D6BC7">
      <w:r>
        <w:t xml:space="preserve">Parents are actively </w:t>
      </w:r>
      <w:r>
        <w:t>involved in planning and reviewing SEND provision through regular meetings and open communication. Pupils are encouraged to share their views and contribute to decisions about their learning.</w:t>
      </w:r>
    </w:p>
    <w:p w14:paraId="514C0BA8" w14:textId="77777777" w:rsidR="00A63E71" w:rsidRDefault="00A63E71"/>
    <w:p w14:paraId="6D67FBD4" w14:textId="77777777" w:rsidR="00A63E71" w:rsidRDefault="001D6BC7">
      <w:r>
        <w:t>Preparing for Adulthood and Transitions</w:t>
      </w:r>
    </w:p>
    <w:p w14:paraId="4934DF03" w14:textId="77777777" w:rsidR="00A63E71" w:rsidRDefault="001D6BC7">
      <w:r>
        <w:t xml:space="preserve">We support pupils with </w:t>
      </w:r>
      <w:r>
        <w:t>SEND through key transitions, including entry to school and transfer to secondary education. Transition plans, additional visits, and liaison with receiving schools are used to ensure continuity of support.</w:t>
      </w:r>
    </w:p>
    <w:p w14:paraId="0C5C5E9E" w14:textId="77777777" w:rsidR="00A63E71" w:rsidRDefault="00A63E71"/>
    <w:p w14:paraId="4EA695C9" w14:textId="77777777" w:rsidR="00A63E71" w:rsidRDefault="001D6BC7">
      <w:r>
        <w:t>Key Personnel</w:t>
      </w:r>
    </w:p>
    <w:p w14:paraId="67CD174F" w14:textId="35845B95" w:rsidR="00A63E71" w:rsidRDefault="001D6BC7">
      <w:r>
        <w:t>Special Educational Needs Coordina</w:t>
      </w:r>
      <w:r>
        <w:t>tor (SENCo)</w:t>
      </w:r>
      <w:r w:rsidR="00DF2F8F">
        <w:t xml:space="preserve"> and Headteacher: Claire Hitchen</w:t>
      </w:r>
    </w:p>
    <w:p w14:paraId="31BA230B" w14:textId="15DECEBA" w:rsidR="00DF2F8F" w:rsidRDefault="00DF2F8F">
      <w:r>
        <w:t>Special Educational Needs Governor: Elizabeth Booth</w:t>
      </w:r>
    </w:p>
    <w:p w14:paraId="420422FE" w14:textId="77777777" w:rsidR="00A63E71" w:rsidRDefault="001D6BC7">
      <w:r>
        <w:t>Contact via the school office.</w:t>
      </w:r>
    </w:p>
    <w:p w14:paraId="33BF3654" w14:textId="77777777" w:rsidR="00A63E71" w:rsidRDefault="00A63E71"/>
    <w:p w14:paraId="4993F601" w14:textId="77777777" w:rsidR="00A63E71" w:rsidRDefault="001D6BC7">
      <w:r>
        <w:t>Links to External Services</w:t>
      </w:r>
    </w:p>
    <w:p w14:paraId="4C5154C3" w14:textId="77777777" w:rsidR="00A63E71" w:rsidRDefault="001D6BC7">
      <w:r>
        <w:t>Families can access wider support through the East Riding of Yorkshire Local Offer, which provides information on education, health, and social care services.</w:t>
      </w:r>
    </w:p>
    <w:p w14:paraId="672D92DB" w14:textId="77777777" w:rsidR="00A63E71" w:rsidRDefault="00A63E71"/>
    <w:p w14:paraId="5A67C97A" w14:textId="77777777" w:rsidR="00A63E71" w:rsidRDefault="001D6BC7">
      <w:r>
        <w:t>Review and</w:t>
      </w:r>
      <w:r>
        <w:t xml:space="preserve"> Publication</w:t>
      </w:r>
    </w:p>
    <w:p w14:paraId="5AA93911" w14:textId="77777777" w:rsidR="00A63E71" w:rsidRDefault="001D6BC7">
      <w:r>
        <w:t>This Local Offer is reviewed annually, updated as required, and published on the school website as part of the Local Authority Local Offer.</w:t>
      </w:r>
    </w:p>
    <w:p w14:paraId="28FF22A9" w14:textId="77777777" w:rsidR="00A63E71" w:rsidRDefault="00A63E71"/>
    <w:sectPr w:rsidR="00A63E7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6BC7"/>
    <w:rsid w:val="0029639D"/>
    <w:rsid w:val="00326F90"/>
    <w:rsid w:val="00A63E71"/>
    <w:rsid w:val="00AA1D8D"/>
    <w:rsid w:val="00B47730"/>
    <w:rsid w:val="00CB0664"/>
    <w:rsid w:val="00DB55BF"/>
    <w:rsid w:val="00DF2F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1CE7DE"/>
  <w14:defaultImageDpi w14:val="300"/>
  <w15:docId w15:val="{C4916FCC-6733-4D11-B1DC-5CA5EC97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Claire Hitchen</cp:lastModifiedBy>
  <cp:revision>2</cp:revision>
  <dcterms:created xsi:type="dcterms:W3CDTF">2026-01-20T14:55:00Z</dcterms:created>
  <dcterms:modified xsi:type="dcterms:W3CDTF">2026-01-20T14:55:00Z</dcterms:modified>
  <cp:category/>
</cp:coreProperties>
</file>